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85" w:rsidRPr="004607E5" w:rsidRDefault="00122A85">
      <w:pPr>
        <w:pStyle w:val="Heading1"/>
        <w:ind w:firstLine="0"/>
        <w:rPr>
          <w:rFonts w:ascii="Helvetica" w:hAnsi="Helvetica"/>
          <w:sz w:val="24"/>
          <w:u w:val="single"/>
        </w:rPr>
      </w:pPr>
    </w:p>
    <w:p w:rsidR="00122A85" w:rsidRPr="004607E5" w:rsidRDefault="00122A85">
      <w:pPr>
        <w:pStyle w:val="Heading1"/>
        <w:ind w:firstLine="0"/>
        <w:rPr>
          <w:rFonts w:ascii="Helvetica" w:hAnsi="Helvetica"/>
          <w:sz w:val="24"/>
          <w:u w:val="single"/>
        </w:rPr>
      </w:pPr>
      <w:r w:rsidRPr="004607E5">
        <w:rPr>
          <w:rFonts w:ascii="Helvetica" w:hAnsi="Helvetica"/>
          <w:sz w:val="24"/>
          <w:u w:val="single"/>
        </w:rPr>
        <w:t>For Immediate Release</w:t>
      </w:r>
    </w:p>
    <w:p w:rsidR="00122A85" w:rsidRPr="004607E5" w:rsidRDefault="00122A85">
      <w:pPr>
        <w:rPr>
          <w:rFonts w:ascii="Helvetica" w:hAnsi="Helvetica"/>
        </w:rPr>
      </w:pPr>
    </w:p>
    <w:p w:rsidR="00122A85" w:rsidRPr="004607E5" w:rsidRDefault="00122A85">
      <w:pPr>
        <w:rPr>
          <w:rFonts w:ascii="Helvetica" w:hAnsi="Helvetica"/>
        </w:rPr>
      </w:pPr>
    </w:p>
    <w:p w:rsidR="00122A85" w:rsidRPr="004607E5" w:rsidRDefault="00122A85">
      <w:pPr>
        <w:pStyle w:val="Heading1"/>
        <w:ind w:firstLine="0"/>
        <w:jc w:val="center"/>
        <w:rPr>
          <w:rFonts w:ascii="Helvetica" w:hAnsi="Helvetica"/>
          <w:sz w:val="24"/>
        </w:rPr>
      </w:pPr>
      <w:r w:rsidRPr="004607E5">
        <w:rPr>
          <w:rFonts w:ascii="Helvetica" w:hAnsi="Helvetica"/>
          <w:sz w:val="24"/>
        </w:rPr>
        <w:t xml:space="preserve">HOPKINS </w:t>
      </w:r>
      <w:r w:rsidR="005B4D1C">
        <w:rPr>
          <w:rFonts w:ascii="Helvetica" w:hAnsi="Helvetica"/>
          <w:sz w:val="24"/>
        </w:rPr>
        <w:t>PRINTING ADDS NEW HEIDELBERG XL</w:t>
      </w:r>
      <w:r w:rsidRPr="004607E5">
        <w:rPr>
          <w:rFonts w:ascii="Helvetica" w:hAnsi="Helvetica"/>
          <w:sz w:val="24"/>
        </w:rPr>
        <w:t>10</w:t>
      </w:r>
      <w:r w:rsidR="002F421D">
        <w:rPr>
          <w:rFonts w:ascii="Helvetica" w:hAnsi="Helvetica"/>
          <w:sz w:val="24"/>
        </w:rPr>
        <w:t>6</w:t>
      </w:r>
      <w:r w:rsidRPr="004607E5">
        <w:rPr>
          <w:rFonts w:ascii="Helvetica" w:hAnsi="Helvetica"/>
          <w:sz w:val="24"/>
        </w:rPr>
        <w:t xml:space="preserve"> PRESS</w:t>
      </w:r>
    </w:p>
    <w:p w:rsidR="00122A85" w:rsidRPr="004607E5" w:rsidRDefault="00122A85">
      <w:pPr>
        <w:ind w:firstLine="720"/>
        <w:jc w:val="center"/>
        <w:rPr>
          <w:rFonts w:ascii="Helvetica" w:hAnsi="Helvetica"/>
          <w:b/>
          <w:i/>
        </w:rPr>
      </w:pPr>
    </w:p>
    <w:p w:rsidR="00122A85" w:rsidRPr="007E2567" w:rsidRDefault="00122A85" w:rsidP="00122A85">
      <w:pPr>
        <w:rPr>
          <w:color w:val="000000"/>
          <w:sz w:val="32"/>
          <w:szCs w:val="24"/>
          <w:lang w:eastAsia="en-US"/>
        </w:rPr>
      </w:pPr>
      <w:r w:rsidRPr="007E2567">
        <w:rPr>
          <w:color w:val="000000"/>
          <w:sz w:val="32"/>
          <w:szCs w:val="24"/>
          <w:lang w:eastAsia="en-US"/>
        </w:rPr>
        <w:t> </w:t>
      </w:r>
    </w:p>
    <w:p w:rsidR="00122A85" w:rsidRDefault="00122A85">
      <w:pPr>
        <w:rPr>
          <w:rFonts w:ascii="Helvetica" w:hAnsi="Helvetica"/>
          <w:color w:val="000000"/>
          <w:szCs w:val="24"/>
          <w:lang w:eastAsia="en-US"/>
        </w:rPr>
      </w:pPr>
      <w:r w:rsidRPr="007E2567">
        <w:rPr>
          <w:rFonts w:ascii="Helvetica" w:hAnsi="Helvetica"/>
          <w:b/>
          <w:color w:val="000000"/>
          <w:szCs w:val="24"/>
          <w:lang w:eastAsia="en-US"/>
        </w:rPr>
        <w:t>COLUMBUS, OHIO (</w:t>
      </w:r>
      <w:r w:rsidR="002F421D">
        <w:rPr>
          <w:rFonts w:ascii="Helvetica" w:hAnsi="Helvetica"/>
          <w:b/>
          <w:color w:val="000000"/>
          <w:szCs w:val="24"/>
          <w:lang w:eastAsia="en-US"/>
        </w:rPr>
        <w:t>October 30, 2012</w:t>
      </w:r>
      <w:r w:rsidRPr="00E70321">
        <w:rPr>
          <w:rFonts w:ascii="Helvetica" w:hAnsi="Helvetica"/>
          <w:b/>
          <w:color w:val="000000"/>
          <w:szCs w:val="24"/>
          <w:lang w:eastAsia="en-US"/>
        </w:rPr>
        <w:t>)</w:t>
      </w:r>
      <w:r w:rsidRPr="00E70321">
        <w:rPr>
          <w:rFonts w:ascii="Helvetica" w:hAnsi="Helvetica"/>
          <w:color w:val="000000"/>
          <w:szCs w:val="24"/>
          <w:lang w:eastAsia="en-US"/>
        </w:rPr>
        <w:t xml:space="preserve"> - Hopkins Printing has announced the purchase of a new Heidelberg</w:t>
      </w:r>
      <w:r w:rsidR="008E69E3">
        <w:rPr>
          <w:rFonts w:ascii="Helvetica" w:hAnsi="Helvetica"/>
          <w:color w:val="000000"/>
          <w:szCs w:val="24"/>
          <w:lang w:eastAsia="en-US"/>
        </w:rPr>
        <w:t xml:space="preserve"> </w:t>
      </w:r>
      <w:proofErr w:type="spellStart"/>
      <w:r w:rsidR="008E69E3">
        <w:rPr>
          <w:rFonts w:ascii="Helvetica" w:hAnsi="Helvetica"/>
          <w:color w:val="000000"/>
          <w:szCs w:val="24"/>
          <w:lang w:eastAsia="en-US"/>
        </w:rPr>
        <w:t>Speedmaster</w:t>
      </w:r>
      <w:proofErr w:type="spellEnd"/>
      <w:r w:rsidR="008E69E3">
        <w:rPr>
          <w:rFonts w:ascii="Helvetica" w:hAnsi="Helvetica"/>
          <w:color w:val="000000"/>
          <w:szCs w:val="24"/>
          <w:lang w:eastAsia="en-US"/>
        </w:rPr>
        <w:t xml:space="preserve"> five color offset printing press for it</w:t>
      </w:r>
      <w:r w:rsidRPr="00E70321">
        <w:rPr>
          <w:rFonts w:ascii="Helvetica" w:hAnsi="Helvetica"/>
          <w:color w:val="000000"/>
          <w:szCs w:val="24"/>
          <w:lang w:eastAsia="en-US"/>
        </w:rPr>
        <w:t>s pressroom.  The</w:t>
      </w:r>
      <w:r w:rsidR="00A21379">
        <w:rPr>
          <w:rFonts w:ascii="Helvetica" w:hAnsi="Helvetica"/>
          <w:color w:val="000000"/>
          <w:szCs w:val="24"/>
          <w:lang w:eastAsia="en-US"/>
        </w:rPr>
        <w:t xml:space="preserve"> </w:t>
      </w:r>
      <w:r w:rsidR="008E69E3">
        <w:rPr>
          <w:rFonts w:ascii="Helvetica" w:hAnsi="Helvetica"/>
          <w:color w:val="000000"/>
          <w:szCs w:val="24"/>
          <w:lang w:eastAsia="en-US"/>
        </w:rPr>
        <w:t>XL106</w:t>
      </w:r>
      <w:r w:rsidRPr="00E70321">
        <w:rPr>
          <w:rFonts w:ascii="Helvetica" w:hAnsi="Helvetica"/>
          <w:color w:val="000000"/>
          <w:szCs w:val="24"/>
          <w:lang w:eastAsia="en-US"/>
        </w:rPr>
        <w:t xml:space="preserve"> will</w:t>
      </w:r>
      <w:r w:rsidR="00A21379">
        <w:rPr>
          <w:rFonts w:ascii="Helvetica" w:hAnsi="Helvetica"/>
          <w:color w:val="000000"/>
          <w:szCs w:val="24"/>
          <w:lang w:eastAsia="en-US"/>
        </w:rPr>
        <w:t xml:space="preserve"> run 18,000 sheets an hour </w:t>
      </w:r>
      <w:r w:rsidR="007E5099">
        <w:rPr>
          <w:rFonts w:ascii="Helvetica" w:hAnsi="Helvetica"/>
          <w:color w:val="000000"/>
          <w:szCs w:val="24"/>
          <w:lang w:eastAsia="en-US"/>
        </w:rPr>
        <w:t>and will enhance</w:t>
      </w:r>
      <w:r w:rsidRPr="00E70321">
        <w:rPr>
          <w:rFonts w:ascii="Helvetica" w:hAnsi="Helvetica"/>
          <w:color w:val="000000"/>
          <w:szCs w:val="24"/>
          <w:lang w:eastAsia="en-US"/>
        </w:rPr>
        <w:t xml:space="preserve"> the company's printing capabilities while </w:t>
      </w:r>
      <w:r w:rsidR="00A21379">
        <w:rPr>
          <w:rFonts w:ascii="Helvetica" w:hAnsi="Helvetica"/>
          <w:color w:val="000000"/>
          <w:szCs w:val="24"/>
          <w:lang w:eastAsia="en-US"/>
        </w:rPr>
        <w:t xml:space="preserve">also </w:t>
      </w:r>
      <w:r w:rsidRPr="00E70321">
        <w:rPr>
          <w:rFonts w:ascii="Helvetica" w:hAnsi="Helvetica"/>
          <w:color w:val="000000"/>
          <w:szCs w:val="24"/>
          <w:lang w:eastAsia="en-US"/>
        </w:rPr>
        <w:t>increasing efficiency and productivity.</w:t>
      </w:r>
      <w:r w:rsidR="00D46BEC">
        <w:rPr>
          <w:rFonts w:ascii="Helvetica" w:hAnsi="Helvetica"/>
          <w:color w:val="000000"/>
          <w:szCs w:val="24"/>
          <w:lang w:eastAsia="en-US"/>
        </w:rPr>
        <w:t xml:space="preserve"> </w:t>
      </w:r>
    </w:p>
    <w:p w:rsidR="00A21379" w:rsidRPr="00E70321" w:rsidRDefault="00A21379">
      <w:pPr>
        <w:rPr>
          <w:rFonts w:ascii="Helvetica" w:hAnsi="Helvetica"/>
          <w:color w:val="000000"/>
          <w:szCs w:val="24"/>
          <w:lang w:eastAsia="en-US"/>
        </w:rPr>
      </w:pPr>
    </w:p>
    <w:p w:rsidR="00122A85" w:rsidRPr="00E70321" w:rsidRDefault="00A21379" w:rsidP="00122A85">
      <w:pPr>
        <w:rPr>
          <w:rFonts w:ascii="Helvetica" w:hAnsi="Helvetica"/>
          <w:color w:val="000000"/>
          <w:szCs w:val="24"/>
          <w:lang w:eastAsia="en-US"/>
        </w:rPr>
      </w:pPr>
      <w:r>
        <w:rPr>
          <w:rFonts w:ascii="Helvetica" w:hAnsi="Helvetica"/>
          <w:color w:val="000000"/>
          <w:szCs w:val="24"/>
          <w:lang w:eastAsia="en-US"/>
        </w:rPr>
        <w:t xml:space="preserve">The </w:t>
      </w:r>
      <w:r w:rsidR="008E69E3">
        <w:rPr>
          <w:rFonts w:ascii="Helvetica" w:hAnsi="Helvetica"/>
          <w:color w:val="000000"/>
          <w:szCs w:val="24"/>
          <w:lang w:eastAsia="en-US"/>
        </w:rPr>
        <w:t xml:space="preserve">XL106 will print a 75x106 cm sheet, has a </w:t>
      </w:r>
      <w:r>
        <w:rPr>
          <w:rFonts w:ascii="Helvetica" w:hAnsi="Helvetica"/>
          <w:color w:val="000000"/>
          <w:szCs w:val="24"/>
          <w:lang w:eastAsia="en-US"/>
        </w:rPr>
        <w:t>coating system</w:t>
      </w:r>
      <w:r w:rsidR="008E69E3">
        <w:rPr>
          <w:rFonts w:ascii="Helvetica" w:hAnsi="Helvetica"/>
          <w:color w:val="000000"/>
          <w:szCs w:val="24"/>
          <w:lang w:eastAsia="en-US"/>
        </w:rPr>
        <w:t>, and</w:t>
      </w:r>
      <w:r>
        <w:rPr>
          <w:rFonts w:ascii="Helvetica" w:hAnsi="Helvetica"/>
          <w:color w:val="000000"/>
          <w:szCs w:val="24"/>
          <w:lang w:eastAsia="en-US"/>
        </w:rPr>
        <w:t xml:space="preserve"> </w:t>
      </w:r>
      <w:r w:rsidR="002F421D">
        <w:rPr>
          <w:rFonts w:ascii="Helvetica" w:hAnsi="Helvetica"/>
          <w:color w:val="000000"/>
          <w:szCs w:val="24"/>
          <w:lang w:eastAsia="en-US"/>
        </w:rPr>
        <w:t xml:space="preserve">also boasts </w:t>
      </w:r>
      <w:proofErr w:type="spellStart"/>
      <w:r w:rsidR="002F421D">
        <w:rPr>
          <w:rFonts w:ascii="Helvetica" w:hAnsi="Helvetica"/>
          <w:color w:val="000000"/>
          <w:szCs w:val="24"/>
          <w:lang w:eastAsia="en-US"/>
        </w:rPr>
        <w:t>Prinect</w:t>
      </w:r>
      <w:proofErr w:type="spellEnd"/>
      <w:r w:rsidR="002F421D">
        <w:rPr>
          <w:rFonts w:ascii="Helvetica" w:hAnsi="Helvetica"/>
          <w:color w:val="000000"/>
          <w:szCs w:val="24"/>
          <w:lang w:eastAsia="en-US"/>
        </w:rPr>
        <w:t xml:space="preserve"> </w:t>
      </w:r>
      <w:proofErr w:type="spellStart"/>
      <w:r w:rsidR="002F421D">
        <w:rPr>
          <w:rFonts w:ascii="Helvetica" w:hAnsi="Helvetica"/>
          <w:color w:val="000000"/>
          <w:szCs w:val="24"/>
          <w:lang w:eastAsia="en-US"/>
        </w:rPr>
        <w:t>Inpress</w:t>
      </w:r>
      <w:proofErr w:type="spellEnd"/>
      <w:r w:rsidR="002F421D">
        <w:rPr>
          <w:rFonts w:ascii="Helvetica" w:hAnsi="Helvetica"/>
          <w:color w:val="000000"/>
          <w:szCs w:val="24"/>
          <w:lang w:eastAsia="en-US"/>
        </w:rPr>
        <w:t xml:space="preserve"> Control which </w:t>
      </w:r>
      <w:r w:rsidR="002F421D" w:rsidRPr="005210DD">
        <w:rPr>
          <w:rFonts w:ascii="Helvetica" w:hAnsi="Helvetica"/>
          <w:color w:val="000000" w:themeColor="text1"/>
          <w:szCs w:val="24"/>
          <w:lang w:eastAsia="en-US"/>
        </w:rPr>
        <w:t xml:space="preserve">implements new internal spectrophotometer technology for automatic color control during </w:t>
      </w:r>
      <w:r>
        <w:rPr>
          <w:rFonts w:ascii="Helvetica" w:hAnsi="Helvetica"/>
          <w:color w:val="000000" w:themeColor="text1"/>
          <w:szCs w:val="24"/>
          <w:lang w:eastAsia="en-US"/>
        </w:rPr>
        <w:t>each</w:t>
      </w:r>
      <w:r w:rsidR="005210DD" w:rsidRPr="005210DD">
        <w:rPr>
          <w:rFonts w:ascii="Helvetica" w:hAnsi="Helvetica"/>
          <w:color w:val="000000" w:themeColor="text1"/>
          <w:szCs w:val="24"/>
          <w:lang w:eastAsia="en-US"/>
        </w:rPr>
        <w:t xml:space="preserve"> run</w:t>
      </w:r>
      <w:r>
        <w:rPr>
          <w:rFonts w:ascii="Helvetica" w:hAnsi="Helvetica"/>
          <w:color w:val="000000" w:themeColor="text1"/>
          <w:szCs w:val="24"/>
          <w:lang w:eastAsia="en-US"/>
        </w:rPr>
        <w:t xml:space="preserve">. </w:t>
      </w:r>
      <w:r w:rsidR="00122A85" w:rsidRPr="005210DD">
        <w:rPr>
          <w:rFonts w:ascii="Helvetica" w:hAnsi="Helvetica"/>
          <w:color w:val="000000" w:themeColor="text1"/>
          <w:szCs w:val="24"/>
          <w:lang w:eastAsia="en-US"/>
        </w:rPr>
        <w:t xml:space="preserve">"This </w:t>
      </w:r>
      <w:r w:rsidR="005210DD">
        <w:rPr>
          <w:rFonts w:ascii="Helvetica" w:hAnsi="Helvetica"/>
          <w:color w:val="000000" w:themeColor="text1"/>
          <w:szCs w:val="24"/>
          <w:lang w:eastAsia="en-US"/>
        </w:rPr>
        <w:t>will be our second XL press which puts us in a great position to serve our cu</w:t>
      </w:r>
      <w:r w:rsidR="008E69E3">
        <w:rPr>
          <w:rFonts w:ascii="Helvetica" w:hAnsi="Helvetica"/>
          <w:color w:val="000000" w:themeColor="text1"/>
          <w:szCs w:val="24"/>
          <w:lang w:eastAsia="en-US"/>
        </w:rPr>
        <w:t>s</w:t>
      </w:r>
      <w:r w:rsidR="005210DD">
        <w:rPr>
          <w:rFonts w:ascii="Helvetica" w:hAnsi="Helvetica"/>
          <w:color w:val="000000" w:themeColor="text1"/>
          <w:szCs w:val="24"/>
          <w:lang w:eastAsia="en-US"/>
        </w:rPr>
        <w:t>tomers</w:t>
      </w:r>
      <w:r w:rsidR="00122A85" w:rsidRPr="00E70321">
        <w:rPr>
          <w:rFonts w:ascii="Helvetica" w:hAnsi="Helvetica"/>
          <w:color w:val="000000"/>
          <w:szCs w:val="24"/>
          <w:lang w:eastAsia="en-US"/>
        </w:rPr>
        <w:t xml:space="preserve">," said Jim Hopkins, </w:t>
      </w:r>
      <w:r w:rsidR="005210DD">
        <w:rPr>
          <w:rFonts w:ascii="Helvetica" w:hAnsi="Helvetica"/>
          <w:color w:val="000000"/>
          <w:szCs w:val="24"/>
          <w:lang w:eastAsia="en-US"/>
        </w:rPr>
        <w:t>CEO</w:t>
      </w:r>
      <w:r w:rsidR="00122A85" w:rsidRPr="00E70321">
        <w:rPr>
          <w:rFonts w:ascii="Helvetica" w:hAnsi="Helvetica"/>
          <w:color w:val="000000"/>
          <w:szCs w:val="24"/>
          <w:lang w:eastAsia="en-US"/>
        </w:rPr>
        <w:t xml:space="preserve"> of Hopkins Printing.</w:t>
      </w:r>
    </w:p>
    <w:p w:rsidR="00122A85" w:rsidRPr="00E70321" w:rsidRDefault="00122A85" w:rsidP="00122A85">
      <w:pPr>
        <w:rPr>
          <w:rFonts w:ascii="Helvetica" w:hAnsi="Helvetica"/>
          <w:color w:val="000000"/>
          <w:szCs w:val="24"/>
          <w:lang w:eastAsia="en-US"/>
        </w:rPr>
      </w:pPr>
      <w:r w:rsidRPr="00E70321">
        <w:rPr>
          <w:rFonts w:ascii="Helvetica" w:hAnsi="Helvetica"/>
          <w:color w:val="000000"/>
          <w:szCs w:val="24"/>
          <w:lang w:eastAsia="en-US"/>
        </w:rPr>
        <w:t> </w:t>
      </w:r>
    </w:p>
    <w:p w:rsidR="00122A85" w:rsidRDefault="00122A85" w:rsidP="00122A85">
      <w:pPr>
        <w:rPr>
          <w:rFonts w:ascii="Helvetica" w:hAnsi="Helvetica"/>
          <w:color w:val="000000"/>
          <w:szCs w:val="24"/>
          <w:lang w:eastAsia="en-US"/>
        </w:rPr>
      </w:pPr>
      <w:bookmarkStart w:id="0" w:name="OLE_LINK1"/>
      <w:bookmarkStart w:id="1" w:name="OLE_LINK2"/>
      <w:r w:rsidRPr="00E70321">
        <w:rPr>
          <w:rFonts w:ascii="Helvetica" w:hAnsi="Helvetica"/>
          <w:color w:val="000000"/>
          <w:szCs w:val="24"/>
          <w:lang w:eastAsia="en-US"/>
        </w:rPr>
        <w:t>"</w:t>
      </w:r>
      <w:r w:rsidR="008E69E3">
        <w:rPr>
          <w:rFonts w:ascii="Helvetica" w:hAnsi="Helvetica"/>
          <w:color w:val="000000"/>
          <w:szCs w:val="24"/>
          <w:lang w:eastAsia="en-US"/>
        </w:rPr>
        <w:t>The</w:t>
      </w:r>
      <w:r w:rsidR="005210DD">
        <w:rPr>
          <w:rFonts w:ascii="Helvetica" w:hAnsi="Helvetica"/>
          <w:color w:val="000000"/>
          <w:szCs w:val="24"/>
          <w:lang w:eastAsia="en-US"/>
        </w:rPr>
        <w:t xml:space="preserve"> increased depth in our pressroom</w:t>
      </w:r>
      <w:r w:rsidR="008E69E3">
        <w:rPr>
          <w:rFonts w:ascii="Helvetica" w:hAnsi="Helvetica"/>
          <w:color w:val="000000"/>
          <w:szCs w:val="24"/>
          <w:lang w:eastAsia="en-US"/>
        </w:rPr>
        <w:t xml:space="preserve"> with the latest technology</w:t>
      </w:r>
      <w:r w:rsidR="005210DD">
        <w:rPr>
          <w:rFonts w:ascii="Helvetica" w:hAnsi="Helvetica"/>
          <w:color w:val="000000"/>
          <w:szCs w:val="24"/>
          <w:lang w:eastAsia="en-US"/>
        </w:rPr>
        <w:t xml:space="preserve"> w</w:t>
      </w:r>
      <w:r w:rsidR="008E69E3">
        <w:rPr>
          <w:rFonts w:ascii="Helvetica" w:hAnsi="Helvetica"/>
          <w:color w:val="000000"/>
          <w:szCs w:val="24"/>
          <w:lang w:eastAsia="en-US"/>
        </w:rPr>
        <w:t>ill allow us to get projects to our bindery, and ultimately our customers, faster</w:t>
      </w:r>
      <w:r w:rsidRPr="00E70321">
        <w:rPr>
          <w:rFonts w:ascii="Helvetica" w:hAnsi="Helvetica"/>
          <w:color w:val="000000"/>
          <w:szCs w:val="24"/>
          <w:lang w:eastAsia="en-US"/>
        </w:rPr>
        <w:t>," said Roy Waterhouse, President of Hopkins Printing.</w:t>
      </w:r>
    </w:p>
    <w:bookmarkEnd w:id="0"/>
    <w:bookmarkEnd w:id="1"/>
    <w:p w:rsidR="008E69E3" w:rsidRDefault="008E69E3" w:rsidP="00122A85">
      <w:pPr>
        <w:rPr>
          <w:rFonts w:ascii="Helvetica" w:hAnsi="Helvetica"/>
          <w:color w:val="000000"/>
          <w:szCs w:val="24"/>
          <w:lang w:eastAsia="en-US"/>
        </w:rPr>
      </w:pPr>
    </w:p>
    <w:p w:rsidR="008E69E3" w:rsidRPr="00E70321" w:rsidRDefault="008E69E3" w:rsidP="00122A85">
      <w:pPr>
        <w:rPr>
          <w:rFonts w:ascii="Helvetica" w:hAnsi="Helvetica"/>
          <w:color w:val="000000"/>
          <w:szCs w:val="24"/>
          <w:lang w:eastAsia="en-US"/>
        </w:rPr>
      </w:pPr>
      <w:r>
        <w:rPr>
          <w:rFonts w:ascii="Helvetica" w:hAnsi="Helvetica"/>
          <w:color w:val="000000"/>
          <w:szCs w:val="24"/>
          <w:lang w:eastAsia="en-US"/>
        </w:rPr>
        <w:t xml:space="preserve">The new press is expected </w:t>
      </w:r>
      <w:r w:rsidR="007320E1">
        <w:rPr>
          <w:rFonts w:ascii="Helvetica" w:hAnsi="Helvetica"/>
          <w:color w:val="000000"/>
          <w:szCs w:val="24"/>
          <w:lang w:eastAsia="en-US"/>
        </w:rPr>
        <w:t xml:space="preserve">to be installed in March 2013 and will replace Hopkins’ 2000 Heidelberg CD.  </w:t>
      </w:r>
    </w:p>
    <w:p w:rsidR="00122A85" w:rsidRPr="00E70321" w:rsidRDefault="00122A85" w:rsidP="00122A85">
      <w:pPr>
        <w:rPr>
          <w:rFonts w:ascii="Helvetica" w:hAnsi="Helvetica"/>
          <w:color w:val="000000"/>
          <w:szCs w:val="24"/>
          <w:lang w:eastAsia="en-US"/>
        </w:rPr>
      </w:pPr>
      <w:r w:rsidRPr="00E70321">
        <w:rPr>
          <w:rFonts w:ascii="Helvetica" w:hAnsi="Helvetica"/>
          <w:color w:val="000000"/>
          <w:szCs w:val="24"/>
          <w:lang w:eastAsia="en-US"/>
        </w:rPr>
        <w:t>  </w:t>
      </w:r>
    </w:p>
    <w:p w:rsidR="002F421D" w:rsidRDefault="00122A85" w:rsidP="002F421D">
      <w:pPr>
        <w:rPr>
          <w:rFonts w:ascii="Helvetica" w:hAnsi="Helvetica"/>
          <w:b/>
          <w:color w:val="000000"/>
          <w:szCs w:val="24"/>
          <w:lang w:eastAsia="en-US"/>
        </w:rPr>
      </w:pPr>
      <w:r w:rsidRPr="007E2567">
        <w:rPr>
          <w:rFonts w:ascii="Helvetica" w:hAnsi="Helvetica"/>
          <w:b/>
          <w:color w:val="000000"/>
          <w:szCs w:val="24"/>
          <w:lang w:eastAsia="en-US"/>
        </w:rPr>
        <w:t>About Hopkins Printing</w:t>
      </w:r>
    </w:p>
    <w:p w:rsidR="002F421D" w:rsidRPr="002F421D" w:rsidRDefault="002F421D" w:rsidP="002F421D">
      <w:pPr>
        <w:rPr>
          <w:rFonts w:ascii="Helvetica" w:hAnsi="Helvetica"/>
          <w:b/>
          <w:color w:val="000000"/>
          <w:szCs w:val="24"/>
          <w:lang w:eastAsia="en-US"/>
        </w:rPr>
      </w:pPr>
      <w:r w:rsidRPr="002F421D">
        <w:rPr>
          <w:rFonts w:ascii="Helvetica" w:hAnsi="Helvetica"/>
          <w:color w:val="000000"/>
        </w:rPr>
        <w:t xml:space="preserve">Hopkins Printing is a 100% Employee Owned commercial printing company that has been in business for over 35 years. A graphics communications leader in the central Ohio area, Hopkins has been named A Best Workplace in America by Printing Industry of America and has received the Better Business Bureau Integrity Award.  Hopkins was named a Top Small Company Workplace by Winning Workplaces in 2011 and was featured in Inc. Magazine for its innovative cross-training program. </w:t>
      </w:r>
    </w:p>
    <w:p w:rsidR="00122A85" w:rsidRPr="004607E5" w:rsidRDefault="00122A85">
      <w:pPr>
        <w:pStyle w:val="BodyText3"/>
        <w:jc w:val="both"/>
        <w:rPr>
          <w:rFonts w:ascii="Helvetica" w:hAnsi="Helvetica"/>
        </w:rPr>
      </w:pPr>
    </w:p>
    <w:p w:rsidR="00122A85" w:rsidRPr="004607E5" w:rsidRDefault="00122A85">
      <w:pPr>
        <w:jc w:val="center"/>
        <w:rPr>
          <w:rFonts w:ascii="Helvetica" w:hAnsi="Helvetica"/>
        </w:rPr>
      </w:pPr>
    </w:p>
    <w:p w:rsidR="00122A85" w:rsidRPr="004607E5" w:rsidRDefault="00122A85">
      <w:pPr>
        <w:jc w:val="center"/>
        <w:rPr>
          <w:rFonts w:ascii="Helvetica" w:hAnsi="Helvetica"/>
        </w:rPr>
      </w:pPr>
      <w:r w:rsidRPr="004607E5">
        <w:rPr>
          <w:rFonts w:ascii="Helvetica" w:hAnsi="Helvetica"/>
        </w:rPr>
        <w:t xml:space="preserve"># # # </w:t>
      </w:r>
    </w:p>
    <w:p w:rsidR="00122A85" w:rsidRPr="004607E5" w:rsidRDefault="00122A85">
      <w:pPr>
        <w:jc w:val="center"/>
        <w:rPr>
          <w:rFonts w:ascii="Helvetica" w:hAnsi="Helvetica"/>
        </w:rPr>
      </w:pPr>
    </w:p>
    <w:p w:rsidR="00122A85" w:rsidRPr="004607E5" w:rsidRDefault="00122A85">
      <w:pPr>
        <w:jc w:val="center"/>
        <w:rPr>
          <w:rFonts w:ascii="Helvetica" w:hAnsi="Helvetica"/>
        </w:rPr>
      </w:pPr>
    </w:p>
    <w:p w:rsidR="00122A85" w:rsidRPr="004607E5" w:rsidRDefault="00122A85">
      <w:pPr>
        <w:rPr>
          <w:rFonts w:ascii="Helvetica" w:hAnsi="Helvetica"/>
          <w:b/>
        </w:rPr>
      </w:pPr>
      <w:r w:rsidRPr="004607E5">
        <w:rPr>
          <w:rFonts w:ascii="Helvetica" w:hAnsi="Helvetica"/>
          <w:b/>
        </w:rPr>
        <w:t>For more information, please contact:</w:t>
      </w:r>
    </w:p>
    <w:p w:rsidR="00122A85" w:rsidRPr="004607E5" w:rsidRDefault="00122A85">
      <w:pPr>
        <w:rPr>
          <w:rFonts w:ascii="Helvetica" w:hAnsi="Helvetica"/>
        </w:rPr>
      </w:pPr>
      <w:r w:rsidRPr="004607E5">
        <w:rPr>
          <w:rFonts w:ascii="Helvetica" w:hAnsi="Helvetica"/>
        </w:rPr>
        <w:t>Roy Waterhouse</w:t>
      </w:r>
    </w:p>
    <w:p w:rsidR="00122A85" w:rsidRPr="004607E5" w:rsidRDefault="00122A85">
      <w:pPr>
        <w:rPr>
          <w:rFonts w:ascii="Helvetica" w:hAnsi="Helvetica"/>
        </w:rPr>
      </w:pPr>
      <w:r w:rsidRPr="004607E5">
        <w:rPr>
          <w:rFonts w:ascii="Helvetica" w:hAnsi="Helvetica"/>
        </w:rPr>
        <w:t>Hopkins Printing</w:t>
      </w:r>
    </w:p>
    <w:p w:rsidR="00122A85" w:rsidRPr="004607E5" w:rsidRDefault="00122A85">
      <w:pPr>
        <w:rPr>
          <w:rFonts w:ascii="Helvetica" w:hAnsi="Helvetica"/>
        </w:rPr>
      </w:pPr>
      <w:r w:rsidRPr="004607E5">
        <w:rPr>
          <w:rFonts w:ascii="Helvetica" w:hAnsi="Helvetica"/>
        </w:rPr>
        <w:t>614.509.1080</w:t>
      </w:r>
    </w:p>
    <w:p w:rsidR="00122A85" w:rsidRPr="004607E5" w:rsidRDefault="00122A85">
      <w:pPr>
        <w:rPr>
          <w:rFonts w:ascii="Helvetica" w:hAnsi="Helvetica"/>
        </w:rPr>
      </w:pPr>
      <w:r w:rsidRPr="004607E5">
        <w:rPr>
          <w:rFonts w:ascii="Helvetica" w:hAnsi="Helvetica"/>
        </w:rPr>
        <w:t>rwaterhouse@hopkinsprinting.com</w:t>
      </w:r>
    </w:p>
    <w:sectPr w:rsidR="00122A85" w:rsidRPr="004607E5" w:rsidSect="00122A85">
      <w:pgSz w:w="12240" w:h="15840"/>
      <w:pgMar w:top="864" w:right="1440" w:bottom="1008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E902CD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848A6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1D62B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064E29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41C3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48D0E0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18630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064BA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ECC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E1C6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5CE4E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23504A"/>
    <w:multiLevelType w:val="hybridMultilevel"/>
    <w:tmpl w:val="F9B2AEA0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AA0CFA"/>
    <w:multiLevelType w:val="hybridMultilevel"/>
    <w:tmpl w:val="AFE68BC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4607E5"/>
    <w:rsid w:val="00063DD1"/>
    <w:rsid w:val="00086562"/>
    <w:rsid w:val="00122A85"/>
    <w:rsid w:val="001F1C10"/>
    <w:rsid w:val="002F421D"/>
    <w:rsid w:val="004607E5"/>
    <w:rsid w:val="005210DD"/>
    <w:rsid w:val="005B4D1C"/>
    <w:rsid w:val="0063336D"/>
    <w:rsid w:val="007320E1"/>
    <w:rsid w:val="00755E30"/>
    <w:rsid w:val="007E2567"/>
    <w:rsid w:val="007E5099"/>
    <w:rsid w:val="008E69E3"/>
    <w:rsid w:val="0090464A"/>
    <w:rsid w:val="009E57CF"/>
    <w:rsid w:val="00A21379"/>
    <w:rsid w:val="00AB3F38"/>
    <w:rsid w:val="00B605F8"/>
    <w:rsid w:val="00D46BEC"/>
    <w:rsid w:val="00E40401"/>
    <w:rsid w:val="00E7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F38"/>
    <w:pPr>
      <w:spacing w:after="0" w:line="240" w:lineRule="auto"/>
    </w:pPr>
    <w:rPr>
      <w:rFonts w:cs="Times New Roman"/>
      <w:sz w:val="24"/>
      <w:szCs w:val="20"/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3F38"/>
    <w:pPr>
      <w:keepNext/>
      <w:ind w:firstLine="72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3F38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3F38"/>
    <w:pPr>
      <w:keepNext/>
      <w:jc w:val="center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B3F38"/>
    <w:rPr>
      <w:rFonts w:asciiTheme="majorHAnsi" w:eastAsiaTheme="majorEastAsia" w:hAnsiTheme="majorHAnsi" w:cstheme="majorBidi"/>
      <w:b/>
      <w:bCs/>
      <w:kern w:val="32"/>
      <w:sz w:val="32"/>
      <w:szCs w:val="32"/>
      <w:lang w:eastAsia="zh-TW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AB3F38"/>
    <w:rPr>
      <w:rFonts w:asciiTheme="majorHAnsi" w:eastAsiaTheme="majorEastAsia" w:hAnsiTheme="majorHAnsi" w:cstheme="majorBidi"/>
      <w:b/>
      <w:bCs/>
      <w:i/>
      <w:iCs/>
      <w:sz w:val="28"/>
      <w:szCs w:val="28"/>
      <w:lang w:eastAsia="zh-TW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AB3F38"/>
    <w:rPr>
      <w:rFonts w:asciiTheme="majorHAnsi" w:eastAsiaTheme="majorEastAsia" w:hAnsiTheme="majorHAnsi" w:cstheme="majorBidi"/>
      <w:b/>
      <w:bCs/>
      <w:sz w:val="26"/>
      <w:szCs w:val="26"/>
      <w:lang w:eastAsia="zh-TW"/>
    </w:rPr>
  </w:style>
  <w:style w:type="character" w:styleId="Hyperlink">
    <w:name w:val="Hyperlink"/>
    <w:basedOn w:val="DefaultParagraphFont"/>
    <w:uiPriority w:val="99"/>
    <w:rsid w:val="00AB3F38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AB3F38"/>
    <w:pPr>
      <w:jc w:val="center"/>
    </w:pPr>
    <w:rPr>
      <w:rFonts w:ascii="Times New Roman" w:hAnsi="Times New Roman"/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AB3F38"/>
    <w:rPr>
      <w:rFonts w:asciiTheme="majorHAnsi" w:eastAsiaTheme="majorEastAsia" w:hAnsiTheme="majorHAnsi" w:cstheme="majorBidi"/>
      <w:b/>
      <w:bCs/>
      <w:kern w:val="28"/>
      <w:sz w:val="32"/>
      <w:szCs w:val="32"/>
      <w:lang w:eastAsia="zh-TW"/>
    </w:rPr>
  </w:style>
  <w:style w:type="paragraph" w:styleId="BodyText">
    <w:name w:val="Body Text"/>
    <w:basedOn w:val="Normal"/>
    <w:link w:val="BodyTextChar"/>
    <w:uiPriority w:val="99"/>
    <w:rsid w:val="00AB3F3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B3F38"/>
    <w:rPr>
      <w:rFonts w:cs="Times New Roman"/>
      <w:sz w:val="20"/>
      <w:szCs w:val="20"/>
      <w:lang w:eastAsia="zh-TW"/>
    </w:rPr>
  </w:style>
  <w:style w:type="paragraph" w:styleId="BodyText2">
    <w:name w:val="Body Text 2"/>
    <w:basedOn w:val="Normal"/>
    <w:link w:val="BodyText2Char"/>
    <w:uiPriority w:val="99"/>
    <w:rsid w:val="00AB3F38"/>
    <w:rPr>
      <w:rFonts w:ascii="Arial" w:hAnsi="Arial"/>
      <w:sz w:val="18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B3F38"/>
    <w:rPr>
      <w:rFonts w:cs="Times New Roman"/>
      <w:sz w:val="20"/>
      <w:szCs w:val="20"/>
      <w:lang w:eastAsia="zh-TW"/>
    </w:rPr>
  </w:style>
  <w:style w:type="paragraph" w:styleId="BodyText3">
    <w:name w:val="Body Text 3"/>
    <w:basedOn w:val="Normal"/>
    <w:link w:val="BodyText3Char"/>
    <w:uiPriority w:val="99"/>
    <w:rsid w:val="00AB3F38"/>
    <w:rPr>
      <w:color w:val="00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B3F38"/>
    <w:rPr>
      <w:rFonts w:cs="Times New Roman"/>
      <w:sz w:val="16"/>
      <w:szCs w:val="16"/>
      <w:lang w:eastAsia="zh-TW"/>
    </w:rPr>
  </w:style>
  <w:style w:type="paragraph" w:styleId="NormalWeb">
    <w:name w:val="Normal (Web)"/>
    <w:basedOn w:val="Normal"/>
    <w:uiPriority w:val="99"/>
    <w:semiHidden/>
    <w:unhideWhenUsed/>
    <w:rsid w:val="002F421D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Columbus Residents Commit to be Fit</vt:lpstr>
    </vt:vector>
  </TitlesOfParts>
  <Company>Clary Communications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Columbus Residents Commit to be Fit</dc:title>
  <dc:creator>Roy Waterhouse</dc:creator>
  <cp:lastModifiedBy>Lenovo User</cp:lastModifiedBy>
  <cp:revision>2</cp:revision>
  <cp:lastPrinted>2009-09-15T15:00:00Z</cp:lastPrinted>
  <dcterms:created xsi:type="dcterms:W3CDTF">2012-11-01T13:31:00Z</dcterms:created>
  <dcterms:modified xsi:type="dcterms:W3CDTF">2012-11-01T13:31:00Z</dcterms:modified>
</cp:coreProperties>
</file>